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29" w:rsidRPr="008B14EC" w:rsidRDefault="00811929" w:rsidP="00361906">
      <w:pPr>
        <w:pStyle w:val="Ttulo1"/>
        <w:ind w:left="3540"/>
        <w:jc w:val="both"/>
      </w:pPr>
      <w:r w:rsidRPr="008B14EC">
        <w:t>EDITAL DE AUDIÊNCIA PÚBLICA Nº 00</w:t>
      </w:r>
      <w:r w:rsidR="00C81319">
        <w:t>2</w:t>
      </w:r>
      <w:r w:rsidRPr="008B14EC">
        <w:t>/20</w:t>
      </w:r>
      <w:r w:rsidR="006B0554" w:rsidRPr="008B14EC">
        <w:t>1</w:t>
      </w:r>
      <w:r w:rsidR="00927157">
        <w:t>5</w:t>
      </w:r>
      <w:r w:rsidRPr="008B14EC">
        <w:t xml:space="preserve"> </w:t>
      </w:r>
    </w:p>
    <w:p w:rsidR="00811929" w:rsidRDefault="00811929">
      <w:pPr>
        <w:jc w:val="both"/>
      </w:pPr>
    </w:p>
    <w:p w:rsidR="00811929" w:rsidRDefault="00811929">
      <w:pPr>
        <w:jc w:val="both"/>
      </w:pPr>
    </w:p>
    <w:p w:rsidR="00811929" w:rsidRDefault="00811929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431E0">
        <w:t>O</w:t>
      </w:r>
      <w:r>
        <w:t xml:space="preserve"> </w:t>
      </w:r>
      <w:r w:rsidR="00BF59C3">
        <w:t>Presidente</w:t>
      </w:r>
      <w:r w:rsidR="00927157">
        <w:t xml:space="preserve"> da Comissão de Finanças, Orçamentos e Fiscalização da Câmara Municipal de </w:t>
      </w:r>
      <w:proofErr w:type="spellStart"/>
      <w:r w:rsidR="00927157">
        <w:t>Sinop</w:t>
      </w:r>
      <w:proofErr w:type="spellEnd"/>
      <w:r w:rsidR="00927157">
        <w:t xml:space="preserve"> – Estado de Mato Grosso, </w:t>
      </w:r>
      <w:r>
        <w:t>no</w:t>
      </w:r>
      <w:r w:rsidR="00927157">
        <w:t xml:space="preserve"> uso de suas atribuições legais;</w:t>
      </w:r>
      <w:r>
        <w:t xml:space="preserve"> </w:t>
      </w:r>
    </w:p>
    <w:p w:rsidR="00811929" w:rsidRDefault="00811929">
      <w:pPr>
        <w:jc w:val="both"/>
      </w:pPr>
    </w:p>
    <w:p w:rsidR="00811929" w:rsidRDefault="00811929">
      <w:pPr>
        <w:jc w:val="both"/>
      </w:pPr>
    </w:p>
    <w:p w:rsidR="00811929" w:rsidRDefault="0081192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RESOLVE: </w:t>
      </w:r>
    </w:p>
    <w:p w:rsidR="00811929" w:rsidRDefault="00811929">
      <w:pPr>
        <w:jc w:val="both"/>
      </w:pPr>
    </w:p>
    <w:p w:rsidR="00811929" w:rsidRDefault="00811929">
      <w:pPr>
        <w:jc w:val="both"/>
      </w:pPr>
    </w:p>
    <w:p w:rsidR="00811929" w:rsidRPr="00154B74" w:rsidRDefault="00811929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  <w:t>Convocar os munícipes em geral para participar</w:t>
      </w:r>
      <w:r w:rsidR="00BF59C3">
        <w:t xml:space="preserve"> da </w:t>
      </w:r>
      <w:r>
        <w:rPr>
          <w:b/>
          <w:bCs/>
        </w:rPr>
        <w:t>AUDIÊNCIA PÚBLICA</w:t>
      </w:r>
      <w:r>
        <w:t xml:space="preserve"> que tratará sobre </w:t>
      </w:r>
      <w:r w:rsidR="00927157">
        <w:t>o</w:t>
      </w:r>
      <w:r w:rsidR="00DB65D0" w:rsidRPr="008B14EC">
        <w:rPr>
          <w:bCs/>
        </w:rPr>
        <w:t xml:space="preserve"> </w:t>
      </w:r>
      <w:r w:rsidR="00DB65D0">
        <w:rPr>
          <w:b/>
          <w:bCs/>
        </w:rPr>
        <w:t xml:space="preserve">CUMPRIMENTO DAS METAS FISCAIS DO </w:t>
      </w:r>
      <w:r w:rsidR="00C81319">
        <w:rPr>
          <w:b/>
          <w:bCs/>
        </w:rPr>
        <w:t>1</w:t>
      </w:r>
      <w:r w:rsidR="00DB65D0">
        <w:rPr>
          <w:b/>
          <w:bCs/>
        </w:rPr>
        <w:t>ª QUADRIMESTRE DE 201</w:t>
      </w:r>
      <w:r w:rsidR="00C81319">
        <w:rPr>
          <w:b/>
          <w:bCs/>
        </w:rPr>
        <w:t xml:space="preserve">5 </w:t>
      </w:r>
      <w:r w:rsidR="00C81319">
        <w:rPr>
          <w:bCs/>
        </w:rPr>
        <w:t xml:space="preserve">e sobre a </w:t>
      </w:r>
      <w:r w:rsidR="00C81319" w:rsidRPr="00C81319">
        <w:rPr>
          <w:b/>
          <w:bCs/>
        </w:rPr>
        <w:t>LEI DE DIRETRIZES ORÇAMENTÁRIAS – LDO, PARA O EXERCÍCIO DE 2016</w:t>
      </w:r>
      <w:r w:rsidR="00DB65D0">
        <w:rPr>
          <w:b/>
          <w:bCs/>
        </w:rPr>
        <w:t xml:space="preserve">, </w:t>
      </w:r>
      <w:r w:rsidR="00DB65D0">
        <w:t>con</w:t>
      </w:r>
      <w:r>
        <w:t>forme determina a Lei Complementar nº 101/2000 (Lei de Responsabilidade Fiscal</w:t>
      </w:r>
      <w:r w:rsidR="008B14EC">
        <w:t>).</w:t>
      </w:r>
    </w:p>
    <w:p w:rsidR="00811929" w:rsidRDefault="00811929">
      <w:pPr>
        <w:jc w:val="both"/>
      </w:pPr>
    </w:p>
    <w:p w:rsidR="00572129" w:rsidRDefault="001E620C" w:rsidP="00572129">
      <w:pPr>
        <w:jc w:val="both"/>
      </w:pPr>
      <w:r w:rsidRPr="001E620C">
        <w:rPr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3pt;margin-top:12.6pt;width:438pt;height:1in;z-index:-251658752"/>
        </w:pict>
      </w:r>
    </w:p>
    <w:p w:rsidR="00572129" w:rsidRDefault="00572129" w:rsidP="00572129">
      <w:pPr>
        <w:jc w:val="both"/>
      </w:pPr>
    </w:p>
    <w:p w:rsidR="00572129" w:rsidRDefault="00572129" w:rsidP="008B14EC">
      <w:pPr>
        <w:numPr>
          <w:ilvl w:val="0"/>
          <w:numId w:val="1"/>
        </w:numPr>
        <w:tabs>
          <w:tab w:val="left" w:pos="851"/>
        </w:tabs>
        <w:ind w:left="1276" w:hanging="850"/>
        <w:jc w:val="both"/>
        <w:rPr>
          <w:b/>
          <w:bCs/>
        </w:rPr>
      </w:pPr>
      <w:r>
        <w:rPr>
          <w:b/>
          <w:bCs/>
        </w:rPr>
        <w:t>Dia:</w:t>
      </w:r>
      <w:r w:rsidR="0074551E">
        <w:rPr>
          <w:b/>
          <w:bCs/>
        </w:rPr>
        <w:t xml:space="preserve"> </w:t>
      </w:r>
      <w:r w:rsidR="00BE5C60">
        <w:rPr>
          <w:b/>
          <w:bCs/>
        </w:rPr>
        <w:t>2</w:t>
      </w:r>
      <w:r w:rsidR="00C81319">
        <w:rPr>
          <w:b/>
          <w:bCs/>
        </w:rPr>
        <w:t xml:space="preserve">8 de maio </w:t>
      </w:r>
      <w:r w:rsidR="00BE5C60">
        <w:rPr>
          <w:b/>
          <w:bCs/>
        </w:rPr>
        <w:t xml:space="preserve">de 2015 </w:t>
      </w:r>
      <w:r w:rsidR="0074551E">
        <w:rPr>
          <w:b/>
          <w:bCs/>
        </w:rPr>
        <w:t>(</w:t>
      </w:r>
      <w:r w:rsidR="00BE5C60">
        <w:rPr>
          <w:b/>
          <w:bCs/>
        </w:rPr>
        <w:t>quinta</w:t>
      </w:r>
      <w:r w:rsidR="0074551E">
        <w:rPr>
          <w:b/>
          <w:bCs/>
        </w:rPr>
        <w:t>-feira)</w:t>
      </w:r>
    </w:p>
    <w:p w:rsidR="008B14EC" w:rsidRDefault="00572129" w:rsidP="008B14EC">
      <w:pPr>
        <w:numPr>
          <w:ilvl w:val="0"/>
          <w:numId w:val="1"/>
        </w:numPr>
        <w:tabs>
          <w:tab w:val="left" w:pos="851"/>
        </w:tabs>
        <w:ind w:left="1276" w:hanging="850"/>
        <w:jc w:val="both"/>
        <w:rPr>
          <w:b/>
          <w:bCs/>
        </w:rPr>
      </w:pPr>
      <w:r>
        <w:rPr>
          <w:b/>
          <w:bCs/>
        </w:rPr>
        <w:t xml:space="preserve">Horário: </w:t>
      </w:r>
      <w:r w:rsidR="008B14EC">
        <w:rPr>
          <w:b/>
          <w:bCs/>
        </w:rPr>
        <w:t>16</w:t>
      </w:r>
      <w:r>
        <w:rPr>
          <w:b/>
          <w:bCs/>
        </w:rPr>
        <w:t>h</w:t>
      </w:r>
      <w:r w:rsidR="00DF70AB">
        <w:rPr>
          <w:b/>
          <w:bCs/>
        </w:rPr>
        <w:t>3</w:t>
      </w:r>
      <w:r w:rsidR="0074551E">
        <w:rPr>
          <w:b/>
          <w:bCs/>
        </w:rPr>
        <w:t>0</w:t>
      </w:r>
      <w:r>
        <w:rPr>
          <w:b/>
          <w:bCs/>
        </w:rPr>
        <w:t>min (</w:t>
      </w:r>
      <w:r w:rsidR="008B14EC">
        <w:rPr>
          <w:b/>
          <w:bCs/>
        </w:rPr>
        <w:t>dezesseis horas</w:t>
      </w:r>
      <w:r w:rsidR="00DF70AB">
        <w:rPr>
          <w:b/>
          <w:bCs/>
        </w:rPr>
        <w:t xml:space="preserve"> e trinta minutos</w:t>
      </w:r>
      <w:r>
        <w:rPr>
          <w:b/>
          <w:bCs/>
        </w:rPr>
        <w:t>)</w:t>
      </w:r>
    </w:p>
    <w:p w:rsidR="007C444B" w:rsidRPr="00B0000E" w:rsidRDefault="007C444B" w:rsidP="008B14EC">
      <w:pPr>
        <w:numPr>
          <w:ilvl w:val="0"/>
          <w:numId w:val="1"/>
        </w:numPr>
        <w:tabs>
          <w:tab w:val="left" w:pos="851"/>
        </w:tabs>
        <w:ind w:left="1276" w:hanging="850"/>
        <w:jc w:val="both"/>
        <w:rPr>
          <w:b/>
          <w:bCs/>
          <w:sz w:val="22"/>
        </w:rPr>
      </w:pPr>
      <w:r w:rsidRPr="00B0000E">
        <w:rPr>
          <w:b/>
          <w:bCs/>
          <w:sz w:val="22"/>
        </w:rPr>
        <w:t xml:space="preserve">Local: Plenário da Câmara Municipal de </w:t>
      </w:r>
      <w:proofErr w:type="spellStart"/>
      <w:r w:rsidRPr="00B0000E">
        <w:rPr>
          <w:b/>
          <w:bCs/>
          <w:sz w:val="22"/>
        </w:rPr>
        <w:t>Sinop</w:t>
      </w:r>
      <w:proofErr w:type="spellEnd"/>
      <w:r w:rsidRPr="00B0000E">
        <w:rPr>
          <w:b/>
          <w:bCs/>
          <w:sz w:val="22"/>
        </w:rPr>
        <w:t xml:space="preserve"> (</w:t>
      </w:r>
      <w:proofErr w:type="gramStart"/>
      <w:r w:rsidR="008B14EC">
        <w:rPr>
          <w:b/>
          <w:bCs/>
          <w:sz w:val="22"/>
        </w:rPr>
        <w:t>Av.</w:t>
      </w:r>
      <w:proofErr w:type="gramEnd"/>
      <w:r w:rsidR="008B14EC">
        <w:rPr>
          <w:b/>
          <w:bCs/>
          <w:sz w:val="22"/>
        </w:rPr>
        <w:t xml:space="preserve"> das Figueiras, 1835)</w:t>
      </w:r>
    </w:p>
    <w:p w:rsidR="00572129" w:rsidRDefault="00572129" w:rsidP="00572129">
      <w:pPr>
        <w:jc w:val="both"/>
      </w:pPr>
    </w:p>
    <w:p w:rsidR="00572129" w:rsidRDefault="00572129" w:rsidP="00572129">
      <w:pPr>
        <w:jc w:val="both"/>
      </w:pPr>
    </w:p>
    <w:p w:rsidR="00572129" w:rsidRDefault="00572129" w:rsidP="00572129">
      <w:pPr>
        <w:jc w:val="both"/>
      </w:pPr>
    </w:p>
    <w:p w:rsidR="00572129" w:rsidRDefault="00572129">
      <w:pPr>
        <w:jc w:val="both"/>
      </w:pPr>
    </w:p>
    <w:p w:rsidR="00811929" w:rsidRDefault="00811929">
      <w:pPr>
        <w:ind w:left="3540"/>
        <w:jc w:val="both"/>
        <w:rPr>
          <w:b/>
          <w:bCs/>
        </w:rPr>
      </w:pPr>
      <w:r>
        <w:rPr>
          <w:b/>
          <w:bCs/>
        </w:rPr>
        <w:t>CÂMARA MUNICIPAL DE SINOP</w:t>
      </w:r>
    </w:p>
    <w:p w:rsidR="00811929" w:rsidRDefault="00CF6B79">
      <w:pPr>
        <w:ind w:left="3540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2121502</wp:posOffset>
            </wp:positionH>
            <wp:positionV relativeFrom="paragraph">
              <wp:posOffset>105798</wp:posOffset>
            </wp:positionV>
            <wp:extent cx="1738498" cy="1543792"/>
            <wp:effectExtent l="19050" t="0" r="0" b="0"/>
            <wp:wrapNone/>
            <wp:docPr id="2" name="Imagem 1" descr="C:\Users\Valdir\Desktop\assinatura brand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\Desktop\assinatura brand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39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98" cy="1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929">
        <w:rPr>
          <w:b/>
          <w:bCs/>
        </w:rPr>
        <w:t>ESTADO DE MATO GROSSO</w:t>
      </w:r>
    </w:p>
    <w:p w:rsidR="00811929" w:rsidRDefault="00811929">
      <w:pPr>
        <w:ind w:left="3540"/>
        <w:jc w:val="both"/>
      </w:pPr>
      <w:r>
        <w:rPr>
          <w:b/>
          <w:bCs/>
        </w:rPr>
        <w:t xml:space="preserve">Em, </w:t>
      </w:r>
      <w:r w:rsidR="00BE5C60">
        <w:t>1</w:t>
      </w:r>
      <w:r w:rsidR="00C81319">
        <w:t xml:space="preserve">9 de maio </w:t>
      </w:r>
      <w:r w:rsidR="00B12B00">
        <w:t>de 20</w:t>
      </w:r>
      <w:r w:rsidR="00D7290D">
        <w:t>1</w:t>
      </w:r>
      <w:r w:rsidR="00BE5C60">
        <w:t>5</w:t>
      </w:r>
      <w:r w:rsidR="00B12B00">
        <w:t xml:space="preserve"> </w:t>
      </w:r>
    </w:p>
    <w:p w:rsidR="00811929" w:rsidRDefault="00811929" w:rsidP="00D34FB9">
      <w:pPr>
        <w:ind w:left="3540"/>
        <w:jc w:val="both"/>
        <w:rPr>
          <w:noProof/>
        </w:rPr>
      </w:pPr>
    </w:p>
    <w:p w:rsidR="00B0000E" w:rsidRDefault="00B0000E" w:rsidP="00D34FB9">
      <w:pPr>
        <w:ind w:left="3540"/>
        <w:jc w:val="both"/>
        <w:rPr>
          <w:noProof/>
        </w:rPr>
      </w:pPr>
    </w:p>
    <w:p w:rsidR="00CF6B79" w:rsidRDefault="00CF6B79" w:rsidP="00D34FB9">
      <w:pPr>
        <w:ind w:left="3540"/>
        <w:jc w:val="both"/>
        <w:rPr>
          <w:noProof/>
        </w:rPr>
      </w:pPr>
    </w:p>
    <w:p w:rsidR="00CF6B79" w:rsidRDefault="00CF6B79" w:rsidP="00CF6B79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B0000E" w:rsidRPr="00B0000E" w:rsidRDefault="00BE5C60" w:rsidP="00D34FB9">
      <w:pPr>
        <w:ind w:left="3540"/>
        <w:jc w:val="both"/>
        <w:rPr>
          <w:rFonts w:ascii="Garamond" w:hAnsi="Garamond"/>
          <w:i/>
          <w:noProof/>
          <w:sz w:val="34"/>
          <w:szCs w:val="34"/>
        </w:rPr>
      </w:pPr>
      <w:r>
        <w:rPr>
          <w:rFonts w:ascii="Garamond" w:hAnsi="Garamond"/>
          <w:i/>
          <w:noProof/>
          <w:sz w:val="34"/>
          <w:szCs w:val="34"/>
        </w:rPr>
        <w:t xml:space="preserve">Fernando Brandão </w:t>
      </w:r>
    </w:p>
    <w:p w:rsidR="00B0000E" w:rsidRPr="00B0000E" w:rsidRDefault="00B0000E" w:rsidP="00D34FB9">
      <w:pPr>
        <w:ind w:left="3540"/>
        <w:jc w:val="both"/>
        <w:rPr>
          <w:rFonts w:ascii="Garamond" w:hAnsi="Garamond"/>
          <w:i/>
          <w:sz w:val="34"/>
          <w:szCs w:val="34"/>
        </w:rPr>
      </w:pPr>
      <w:r w:rsidRPr="00B0000E">
        <w:rPr>
          <w:rFonts w:ascii="Garamond" w:hAnsi="Garamond"/>
          <w:i/>
          <w:noProof/>
          <w:szCs w:val="34"/>
        </w:rPr>
        <w:t>Presidente</w:t>
      </w:r>
      <w:r w:rsidRPr="00B0000E">
        <w:rPr>
          <w:rFonts w:ascii="Garamond" w:hAnsi="Garamond"/>
          <w:i/>
          <w:noProof/>
          <w:sz w:val="34"/>
          <w:szCs w:val="34"/>
        </w:rPr>
        <w:t xml:space="preserve"> </w:t>
      </w:r>
    </w:p>
    <w:sectPr w:rsidR="00B0000E" w:rsidRPr="00B0000E" w:rsidSect="00572129">
      <w:pgSz w:w="12242" w:h="20163" w:code="5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B0D"/>
    <w:multiLevelType w:val="hybridMultilevel"/>
    <w:tmpl w:val="E4A4EC90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C2002"/>
    <w:rsid w:val="00154B74"/>
    <w:rsid w:val="001E620C"/>
    <w:rsid w:val="001E6D30"/>
    <w:rsid w:val="0020740C"/>
    <w:rsid w:val="002338A9"/>
    <w:rsid w:val="002519D3"/>
    <w:rsid w:val="002559CA"/>
    <w:rsid w:val="002F2F90"/>
    <w:rsid w:val="00335CB9"/>
    <w:rsid w:val="00361906"/>
    <w:rsid w:val="00512A16"/>
    <w:rsid w:val="0053431D"/>
    <w:rsid w:val="00534C8A"/>
    <w:rsid w:val="00572129"/>
    <w:rsid w:val="006B0554"/>
    <w:rsid w:val="006D7852"/>
    <w:rsid w:val="0074551E"/>
    <w:rsid w:val="007A479B"/>
    <w:rsid w:val="007C444B"/>
    <w:rsid w:val="007D5328"/>
    <w:rsid w:val="00800642"/>
    <w:rsid w:val="00811929"/>
    <w:rsid w:val="008B14EC"/>
    <w:rsid w:val="00927157"/>
    <w:rsid w:val="009A06CE"/>
    <w:rsid w:val="009C2002"/>
    <w:rsid w:val="00B0000E"/>
    <w:rsid w:val="00B12B00"/>
    <w:rsid w:val="00BE5C60"/>
    <w:rsid w:val="00BF59C3"/>
    <w:rsid w:val="00C7316F"/>
    <w:rsid w:val="00C81319"/>
    <w:rsid w:val="00CF6B79"/>
    <w:rsid w:val="00D34FB9"/>
    <w:rsid w:val="00D431E0"/>
    <w:rsid w:val="00D7290D"/>
    <w:rsid w:val="00DB65D0"/>
    <w:rsid w:val="00DF6B91"/>
    <w:rsid w:val="00DF70AB"/>
    <w:rsid w:val="00F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852"/>
    <w:rPr>
      <w:sz w:val="24"/>
      <w:szCs w:val="24"/>
    </w:rPr>
  </w:style>
  <w:style w:type="paragraph" w:styleId="Ttulo1">
    <w:name w:val="heading 1"/>
    <w:basedOn w:val="Normal"/>
    <w:next w:val="Normal"/>
    <w:qFormat/>
    <w:rsid w:val="006D785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D7852"/>
    <w:pPr>
      <w:keepNext/>
      <w:jc w:val="both"/>
      <w:outlineLvl w:val="1"/>
    </w:pPr>
    <w:rPr>
      <w:rFonts w:ascii="Garamond" w:hAnsi="Garamond"/>
      <w:i/>
      <w:i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72129"/>
    <w:rPr>
      <w:rFonts w:ascii="Garamond" w:hAnsi="Garamond"/>
      <w:i/>
      <w:iCs/>
      <w:sz w:val="36"/>
      <w:szCs w:val="24"/>
    </w:rPr>
  </w:style>
  <w:style w:type="paragraph" w:styleId="Textodebalo">
    <w:name w:val="Balloon Text"/>
    <w:basedOn w:val="Normal"/>
    <w:link w:val="TextodebaloChar"/>
    <w:rsid w:val="00CF6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6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AUDIÊNCIA PÚBLICA Nº 004/2005</vt:lpstr>
    </vt:vector>
  </TitlesOfParts>
  <Company>.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AUDIÊNCIA PÚBLICA Nº 004/2005</dc:title>
  <dc:subject/>
  <dc:creator>.</dc:creator>
  <cp:keywords/>
  <cp:lastModifiedBy>LGLTV</cp:lastModifiedBy>
  <cp:revision>4</cp:revision>
  <cp:lastPrinted>2015-05-20T16:20:00Z</cp:lastPrinted>
  <dcterms:created xsi:type="dcterms:W3CDTF">2015-05-19T19:08:00Z</dcterms:created>
  <dcterms:modified xsi:type="dcterms:W3CDTF">2015-05-20T16:20:00Z</dcterms:modified>
</cp:coreProperties>
</file>